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842CA4" w:rsidP="00842CA4">
      <w:pPr>
        <w:pStyle w:val="a3"/>
        <w:jc w:val="center"/>
      </w:pPr>
      <w:r w:rsidRPr="00842CA4">
        <w:rPr>
          <w:rFonts w:ascii="Trebuchet MS"/>
          <w:b/>
          <w:sz w:val="20"/>
        </w:rPr>
        <w:drawing>
          <wp:inline distT="0" distB="0" distL="0" distR="0">
            <wp:extent cx="6362700" cy="8743906"/>
            <wp:effectExtent l="19050" t="0" r="0" b="0"/>
            <wp:docPr id="2" name="Рисунок 1" descr="C:\Users\Admin\Desktop\э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о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4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C7" w:rsidRDefault="00BC20C7">
      <w:pPr>
        <w:jc w:val="both"/>
        <w:rPr>
          <w:sz w:val="24"/>
        </w:rPr>
        <w:sectPr w:rsidR="00BC20C7">
          <w:type w:val="continuous"/>
          <w:pgSz w:w="11920" w:h="16850"/>
          <w:pgMar w:top="360" w:right="1240" w:bottom="280" w:left="660" w:header="720" w:footer="720" w:gutter="0"/>
          <w:cols w:space="720"/>
        </w:sectPr>
      </w:pPr>
    </w:p>
    <w:p w:rsidR="00BC20C7" w:rsidRDefault="00BC20C7">
      <w:pPr>
        <w:pStyle w:val="a3"/>
        <w:rPr>
          <w:sz w:val="20"/>
        </w:rPr>
      </w:pPr>
    </w:p>
    <w:p w:rsidR="00BC20C7" w:rsidRDefault="00BC20C7">
      <w:pPr>
        <w:pStyle w:val="a3"/>
        <w:rPr>
          <w:sz w:val="20"/>
        </w:rPr>
      </w:pPr>
    </w:p>
    <w:p w:rsidR="00BC20C7" w:rsidRDefault="00BC20C7">
      <w:pPr>
        <w:pStyle w:val="a3"/>
        <w:spacing w:before="2"/>
        <w:rPr>
          <w:sz w:val="21"/>
        </w:rPr>
      </w:pPr>
    </w:p>
    <w:p w:rsidR="00BC20C7" w:rsidRDefault="000177B9">
      <w:pPr>
        <w:pStyle w:val="a3"/>
        <w:spacing w:before="90"/>
        <w:ind w:left="780" w:right="188"/>
        <w:jc w:val="both"/>
      </w:pP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образовательных программ в полном объеме независимо от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обучающихся.</w:t>
      </w:r>
    </w:p>
    <w:p w:rsidR="00BC20C7" w:rsidRDefault="00BC20C7">
      <w:pPr>
        <w:pStyle w:val="a3"/>
        <w:spacing w:before="8"/>
      </w:pPr>
    </w:p>
    <w:p w:rsidR="00BC20C7" w:rsidRDefault="000177B9">
      <w:pPr>
        <w:pStyle w:val="a4"/>
        <w:numPr>
          <w:ilvl w:val="1"/>
          <w:numId w:val="6"/>
        </w:numPr>
        <w:tabs>
          <w:tab w:val="left" w:pos="1621"/>
        </w:tabs>
        <w:ind w:left="1620" w:hanging="421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ЭИОС:</w:t>
      </w:r>
    </w:p>
    <w:p w:rsidR="00BC20C7" w:rsidRDefault="00BC20C7">
      <w:pPr>
        <w:pStyle w:val="a3"/>
      </w:pPr>
    </w:p>
    <w:p w:rsidR="00BC20C7" w:rsidRDefault="000177B9">
      <w:pPr>
        <w:pStyle w:val="a4"/>
        <w:numPr>
          <w:ilvl w:val="0"/>
          <w:numId w:val="5"/>
        </w:numPr>
        <w:tabs>
          <w:tab w:val="left" w:pos="1501"/>
        </w:tabs>
        <w:ind w:right="371" w:hanging="36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 учебным изданиям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 рабочих программах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BC20C7" w:rsidRDefault="000177B9">
      <w:pPr>
        <w:pStyle w:val="a4"/>
        <w:numPr>
          <w:ilvl w:val="0"/>
          <w:numId w:val="5"/>
        </w:numPr>
        <w:tabs>
          <w:tab w:val="left" w:pos="1501"/>
        </w:tabs>
        <w:spacing w:before="1"/>
        <w:ind w:right="371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BC20C7" w:rsidRDefault="000177B9">
      <w:pPr>
        <w:pStyle w:val="a4"/>
        <w:numPr>
          <w:ilvl w:val="0"/>
          <w:numId w:val="5"/>
        </w:numPr>
        <w:tabs>
          <w:tab w:val="left" w:pos="1501"/>
        </w:tabs>
        <w:spacing w:before="2"/>
        <w:ind w:right="371" w:hanging="360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BC20C7" w:rsidRDefault="000177B9">
      <w:pPr>
        <w:pStyle w:val="a4"/>
        <w:numPr>
          <w:ilvl w:val="0"/>
          <w:numId w:val="5"/>
        </w:numPr>
        <w:tabs>
          <w:tab w:val="left" w:pos="1501"/>
        </w:tabs>
        <w:ind w:right="371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 которых предусмотрена с применением электронного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технологий;</w:t>
      </w:r>
    </w:p>
    <w:p w:rsidR="00BC20C7" w:rsidRDefault="000177B9">
      <w:pPr>
        <w:pStyle w:val="a4"/>
        <w:numPr>
          <w:ilvl w:val="0"/>
          <w:numId w:val="5"/>
        </w:numPr>
        <w:tabs>
          <w:tab w:val="left" w:pos="1501"/>
        </w:tabs>
        <w:ind w:right="380" w:hanging="36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Интернет.</w:t>
      </w:r>
    </w:p>
    <w:p w:rsidR="00BC20C7" w:rsidRDefault="00BC20C7">
      <w:pPr>
        <w:pStyle w:val="a3"/>
        <w:spacing w:before="3"/>
      </w:pPr>
    </w:p>
    <w:p w:rsidR="00BC20C7" w:rsidRDefault="000177B9">
      <w:pPr>
        <w:pStyle w:val="a4"/>
        <w:numPr>
          <w:ilvl w:val="1"/>
          <w:numId w:val="6"/>
        </w:numPr>
        <w:tabs>
          <w:tab w:val="left" w:pos="1702"/>
        </w:tabs>
        <w:ind w:right="193" w:firstLine="420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элементов.</w:t>
      </w:r>
    </w:p>
    <w:p w:rsidR="00BC20C7" w:rsidRDefault="00BC20C7">
      <w:pPr>
        <w:pStyle w:val="a3"/>
        <w:spacing w:before="5"/>
      </w:pPr>
    </w:p>
    <w:p w:rsidR="00BC20C7" w:rsidRDefault="000177B9">
      <w:pPr>
        <w:pStyle w:val="a4"/>
        <w:numPr>
          <w:ilvl w:val="1"/>
          <w:numId w:val="6"/>
        </w:numPr>
        <w:tabs>
          <w:tab w:val="left" w:pos="1621"/>
        </w:tabs>
        <w:ind w:left="1620" w:hanging="421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BC20C7" w:rsidRDefault="00BC20C7">
      <w:pPr>
        <w:pStyle w:val="a3"/>
        <w:spacing w:before="5"/>
      </w:pPr>
    </w:p>
    <w:p w:rsidR="00BC20C7" w:rsidRDefault="000177B9">
      <w:pPr>
        <w:pStyle w:val="a4"/>
        <w:numPr>
          <w:ilvl w:val="2"/>
          <w:numId w:val="4"/>
        </w:numPr>
        <w:tabs>
          <w:tab w:val="left" w:pos="781"/>
        </w:tabs>
        <w:ind w:right="368"/>
        <w:jc w:val="left"/>
        <w:rPr>
          <w:sz w:val="24"/>
        </w:rPr>
      </w:pPr>
      <w:r>
        <w:rPr>
          <w:sz w:val="24"/>
        </w:rPr>
        <w:t xml:space="preserve">Официальный </w:t>
      </w:r>
      <w:proofErr w:type="gramStart"/>
      <w:r>
        <w:rPr>
          <w:sz w:val="24"/>
        </w:rPr>
        <w:t>сайт</w:t>
      </w:r>
      <w:proofErr w:type="gramEnd"/>
      <w:r>
        <w:rPr>
          <w:sz w:val="24"/>
        </w:rPr>
        <w:t xml:space="preserve"> школы</w:t>
      </w:r>
      <w:r w:rsidR="009A4070" w:rsidRPr="009A4070">
        <w:t xml:space="preserve"> </w:t>
      </w:r>
      <w:r w:rsidR="009A4070" w:rsidRPr="009A4070">
        <w:rPr>
          <w:b/>
          <w:color w:val="FF0000"/>
          <w:sz w:val="24"/>
        </w:rPr>
        <w:t>https://shkolaneklyudovskaya-r73.gosweb.gosuslugi.ru</w:t>
      </w:r>
      <w:r>
        <w:rPr>
          <w:sz w:val="24"/>
        </w:rPr>
        <w:t xml:space="preserve">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обеспечивает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блокам, документам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для размещения законодательством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документами региональных и муниципальных органов власти,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BC20C7" w:rsidRDefault="00BC20C7">
      <w:pPr>
        <w:pStyle w:val="a3"/>
        <w:spacing w:before="5"/>
      </w:pPr>
    </w:p>
    <w:p w:rsidR="00BC20C7" w:rsidRDefault="000177B9">
      <w:pPr>
        <w:pStyle w:val="a4"/>
        <w:numPr>
          <w:ilvl w:val="2"/>
          <w:numId w:val="4"/>
        </w:numPr>
        <w:tabs>
          <w:tab w:val="left" w:pos="1930"/>
        </w:tabs>
        <w:ind w:right="182" w:firstLine="420"/>
        <w:jc w:val="both"/>
        <w:rPr>
          <w:sz w:val="24"/>
        </w:rPr>
      </w:pPr>
      <w:proofErr w:type="gramStart"/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(https://myschool.</w:t>
      </w:r>
      <w:r>
        <w:rPr>
          <w:sz w:val="24"/>
        </w:rPr>
        <w:t>edu.ru/), обеспечивающая работу с сервисом электронных журналов, 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z w:val="24"/>
        </w:rPr>
        <w:t>повых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онлайн-коммуникаций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чаты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Правительством РФ.</w:t>
      </w:r>
      <w:proofErr w:type="gramEnd"/>
    </w:p>
    <w:p w:rsidR="00BC20C7" w:rsidRDefault="00BC20C7">
      <w:pPr>
        <w:pStyle w:val="a3"/>
        <w:spacing w:before="3"/>
      </w:pPr>
    </w:p>
    <w:p w:rsidR="00BC20C7" w:rsidRDefault="000177B9">
      <w:pPr>
        <w:pStyle w:val="a4"/>
        <w:numPr>
          <w:ilvl w:val="2"/>
          <w:numId w:val="4"/>
        </w:numPr>
        <w:tabs>
          <w:tab w:val="left" w:pos="1820"/>
        </w:tabs>
        <w:ind w:right="188" w:firstLine="420"/>
        <w:jc w:val="both"/>
        <w:rPr>
          <w:sz w:val="24"/>
        </w:rPr>
      </w:pPr>
      <w:r>
        <w:rPr>
          <w:sz w:val="24"/>
        </w:rPr>
        <w:t>АИС «</w:t>
      </w:r>
      <w:r w:rsidR="001B4ECF">
        <w:rPr>
          <w:sz w:val="24"/>
        </w:rPr>
        <w:t>СГО» (</w:t>
      </w:r>
      <w:r w:rsidR="001B4ECF" w:rsidRPr="001B4ECF">
        <w:rPr>
          <w:sz w:val="24"/>
        </w:rPr>
        <w:t>https://sgo.cit73.ru/about.html</w:t>
      </w:r>
      <w:r>
        <w:rPr>
          <w:sz w:val="24"/>
        </w:rPr>
        <w:t>), дающая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автоматизированное ведение школьной документации, включая классные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BC20C7" w:rsidRDefault="00BC20C7">
      <w:pPr>
        <w:jc w:val="both"/>
        <w:rPr>
          <w:sz w:val="24"/>
        </w:rPr>
        <w:sectPr w:rsidR="00BC20C7">
          <w:headerReference w:type="default" r:id="rId8"/>
          <w:pgSz w:w="11920" w:h="16850"/>
          <w:pgMar w:top="960" w:right="1240" w:bottom="280" w:left="660" w:header="725" w:footer="0" w:gutter="0"/>
          <w:pgNumType w:start="2"/>
          <w:cols w:space="720"/>
        </w:sectPr>
      </w:pPr>
    </w:p>
    <w:p w:rsidR="00BC20C7" w:rsidRDefault="00BC20C7">
      <w:pPr>
        <w:pStyle w:val="a3"/>
        <w:rPr>
          <w:sz w:val="20"/>
        </w:rPr>
      </w:pPr>
    </w:p>
    <w:p w:rsidR="00BC20C7" w:rsidRDefault="00BC20C7">
      <w:pPr>
        <w:pStyle w:val="a3"/>
        <w:rPr>
          <w:sz w:val="20"/>
        </w:rPr>
      </w:pPr>
    </w:p>
    <w:p w:rsidR="00BC20C7" w:rsidRDefault="00BC20C7">
      <w:pPr>
        <w:pStyle w:val="a3"/>
        <w:spacing w:before="2"/>
        <w:rPr>
          <w:sz w:val="21"/>
        </w:rPr>
      </w:pPr>
    </w:p>
    <w:p w:rsidR="00BC20C7" w:rsidRDefault="000177B9">
      <w:pPr>
        <w:pStyle w:val="a4"/>
        <w:numPr>
          <w:ilvl w:val="2"/>
          <w:numId w:val="4"/>
        </w:numPr>
        <w:tabs>
          <w:tab w:val="left" w:pos="1974"/>
        </w:tabs>
        <w:spacing w:before="90"/>
        <w:ind w:right="188" w:firstLine="420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«ЦК-Библиотека»,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иным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ресурсам.</w:t>
      </w:r>
    </w:p>
    <w:p w:rsidR="00BC20C7" w:rsidRDefault="00BC20C7">
      <w:pPr>
        <w:pStyle w:val="a3"/>
        <w:spacing w:before="10"/>
      </w:pPr>
    </w:p>
    <w:p w:rsidR="00BC20C7" w:rsidRDefault="000177B9">
      <w:pPr>
        <w:pStyle w:val="a4"/>
        <w:numPr>
          <w:ilvl w:val="1"/>
          <w:numId w:val="6"/>
        </w:numPr>
        <w:tabs>
          <w:tab w:val="left" w:pos="1645"/>
        </w:tabs>
        <w:spacing w:line="237" w:lineRule="auto"/>
        <w:ind w:right="194" w:firstLine="420"/>
        <w:jc w:val="both"/>
        <w:rPr>
          <w:sz w:val="24"/>
        </w:rPr>
      </w:pPr>
      <w:r>
        <w:rPr>
          <w:sz w:val="24"/>
        </w:rPr>
        <w:t>Вариативные элементы ЭИОС школы создаются по желанию. В 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ЭИОС входят:</w:t>
      </w:r>
    </w:p>
    <w:p w:rsidR="00BC20C7" w:rsidRDefault="00BC20C7">
      <w:pPr>
        <w:pStyle w:val="a3"/>
        <w:spacing w:before="3"/>
      </w:pP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301"/>
        <w:jc w:val="left"/>
        <w:rPr>
          <w:sz w:val="24"/>
        </w:rPr>
      </w:pPr>
      <w:proofErr w:type="spellStart"/>
      <w:r>
        <w:rPr>
          <w:sz w:val="24"/>
        </w:rPr>
        <w:t>блоги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301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</w:t>
      </w:r>
      <w:r>
        <w:rPr>
          <w:sz w:val="24"/>
        </w:rPr>
        <w:t>лы;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301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мессенджерах</w:t>
      </w:r>
      <w:proofErr w:type="spellEnd"/>
      <w:r>
        <w:rPr>
          <w:sz w:val="24"/>
        </w:rPr>
        <w:t>.</w:t>
      </w:r>
    </w:p>
    <w:p w:rsidR="00BC20C7" w:rsidRDefault="00BC20C7">
      <w:pPr>
        <w:pStyle w:val="a3"/>
        <w:spacing w:before="6"/>
      </w:pPr>
    </w:p>
    <w:p w:rsidR="00BC20C7" w:rsidRDefault="000177B9">
      <w:pPr>
        <w:pStyle w:val="a4"/>
        <w:numPr>
          <w:ilvl w:val="1"/>
          <w:numId w:val="6"/>
        </w:numPr>
        <w:tabs>
          <w:tab w:val="left" w:pos="1621"/>
        </w:tabs>
        <w:ind w:right="190" w:firstLine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ЭИОС).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Положение.</w:t>
      </w:r>
    </w:p>
    <w:p w:rsidR="00BC20C7" w:rsidRDefault="00BC20C7">
      <w:pPr>
        <w:pStyle w:val="a3"/>
        <w:spacing w:before="5"/>
      </w:pPr>
    </w:p>
    <w:p w:rsidR="00BC20C7" w:rsidRDefault="000177B9">
      <w:pPr>
        <w:pStyle w:val="a4"/>
        <w:numPr>
          <w:ilvl w:val="1"/>
          <w:numId w:val="6"/>
        </w:numPr>
        <w:tabs>
          <w:tab w:val="left" w:pos="1628"/>
        </w:tabs>
        <w:ind w:right="196" w:firstLine="420"/>
        <w:jc w:val="both"/>
        <w:rPr>
          <w:sz w:val="24"/>
        </w:rPr>
      </w:pPr>
      <w:r>
        <w:rPr>
          <w:sz w:val="24"/>
        </w:rPr>
        <w:t>Сведения о структуре ЭИОС, порядок доступа к ее элементам размещаются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BC20C7" w:rsidRDefault="00BC20C7">
      <w:pPr>
        <w:pStyle w:val="a3"/>
        <w:rPr>
          <w:sz w:val="25"/>
        </w:rPr>
      </w:pPr>
    </w:p>
    <w:p w:rsidR="00BC20C7" w:rsidRDefault="000177B9">
      <w:pPr>
        <w:pStyle w:val="Heading2"/>
        <w:numPr>
          <w:ilvl w:val="0"/>
          <w:numId w:val="8"/>
        </w:numPr>
        <w:tabs>
          <w:tab w:val="left" w:pos="2209"/>
        </w:tabs>
        <w:ind w:left="2208" w:hanging="241"/>
        <w:jc w:val="left"/>
      </w:pPr>
      <w:r>
        <w:t>Функционирование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наполнение</w:t>
      </w:r>
      <w:r>
        <w:rPr>
          <w:spacing w:val="-4"/>
        </w:rPr>
        <w:t xml:space="preserve"> </w:t>
      </w:r>
      <w:r>
        <w:t>ЭИОС</w:t>
      </w:r>
    </w:p>
    <w:p w:rsidR="00BC20C7" w:rsidRDefault="00BC20C7">
      <w:pPr>
        <w:pStyle w:val="a3"/>
        <w:spacing w:before="7"/>
        <w:rPr>
          <w:b/>
          <w:sz w:val="23"/>
        </w:rPr>
      </w:pPr>
    </w:p>
    <w:p w:rsidR="00BC20C7" w:rsidRDefault="000177B9">
      <w:pPr>
        <w:pStyle w:val="a4"/>
        <w:numPr>
          <w:ilvl w:val="1"/>
          <w:numId w:val="2"/>
        </w:numPr>
        <w:tabs>
          <w:tab w:val="left" w:pos="1966"/>
        </w:tabs>
        <w:ind w:right="188" w:firstLine="719"/>
        <w:jc w:val="both"/>
        <w:rPr>
          <w:sz w:val="24"/>
        </w:rPr>
      </w:pPr>
      <w:r>
        <w:rPr>
          <w:sz w:val="24"/>
        </w:rPr>
        <w:t>Функционирование ЭИОС обеспечивается соответствующими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частично.</w:t>
      </w:r>
    </w:p>
    <w:p w:rsidR="00BC20C7" w:rsidRDefault="00BC20C7">
      <w:pPr>
        <w:pStyle w:val="a3"/>
        <w:spacing w:before="5"/>
      </w:pPr>
    </w:p>
    <w:p w:rsidR="00BC20C7" w:rsidRDefault="000177B9">
      <w:pPr>
        <w:pStyle w:val="a4"/>
        <w:numPr>
          <w:ilvl w:val="1"/>
          <w:numId w:val="2"/>
        </w:numPr>
        <w:tabs>
          <w:tab w:val="left" w:pos="2058"/>
        </w:tabs>
        <w:ind w:right="187" w:firstLine="719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</w:t>
      </w:r>
      <w:r>
        <w:rPr>
          <w:sz w:val="24"/>
        </w:rPr>
        <w:t>дерации.</w:t>
      </w:r>
    </w:p>
    <w:p w:rsidR="00BC20C7" w:rsidRDefault="00BC20C7">
      <w:pPr>
        <w:pStyle w:val="a3"/>
        <w:spacing w:before="5"/>
      </w:pPr>
    </w:p>
    <w:p w:rsidR="00BC20C7" w:rsidRDefault="000177B9">
      <w:pPr>
        <w:pStyle w:val="a4"/>
        <w:numPr>
          <w:ilvl w:val="1"/>
          <w:numId w:val="2"/>
        </w:numPr>
        <w:tabs>
          <w:tab w:val="left" w:pos="2132"/>
        </w:tabs>
        <w:ind w:right="190" w:firstLine="719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лиц, структурных подразделений школы и организаций, привлеченных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ЭИОС школы.</w:t>
      </w:r>
    </w:p>
    <w:p w:rsidR="00BC20C7" w:rsidRDefault="00BC20C7">
      <w:pPr>
        <w:pStyle w:val="a3"/>
        <w:spacing w:before="6"/>
      </w:pPr>
    </w:p>
    <w:p w:rsidR="00BC20C7" w:rsidRDefault="000177B9">
      <w:pPr>
        <w:pStyle w:val="a4"/>
        <w:numPr>
          <w:ilvl w:val="1"/>
          <w:numId w:val="2"/>
        </w:numPr>
        <w:tabs>
          <w:tab w:val="left" w:pos="1928"/>
        </w:tabs>
        <w:ind w:right="194" w:firstLine="719"/>
        <w:jc w:val="both"/>
        <w:rPr>
          <w:sz w:val="24"/>
        </w:rPr>
      </w:pPr>
      <w:r>
        <w:rPr>
          <w:sz w:val="24"/>
        </w:rPr>
        <w:t>В случаях временного прекращения работы структурного элемента ЭИОС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проведением технических работ ответственные за функциони</w:t>
      </w:r>
      <w:r>
        <w:rPr>
          <w:sz w:val="24"/>
        </w:rPr>
        <w:t>рование ЭИОС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 лица заблаговременно оповещают об этом пользователей через открытые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источники.</w:t>
      </w:r>
    </w:p>
    <w:p w:rsidR="00BC20C7" w:rsidRDefault="00BC20C7">
      <w:pPr>
        <w:pStyle w:val="a3"/>
        <w:rPr>
          <w:sz w:val="25"/>
        </w:rPr>
      </w:pPr>
    </w:p>
    <w:p w:rsidR="00BC20C7" w:rsidRDefault="000177B9">
      <w:pPr>
        <w:pStyle w:val="Heading2"/>
        <w:numPr>
          <w:ilvl w:val="0"/>
          <w:numId w:val="8"/>
        </w:numPr>
        <w:tabs>
          <w:tab w:val="left" w:pos="1767"/>
        </w:tabs>
        <w:ind w:left="1766" w:hanging="243"/>
        <w:jc w:val="left"/>
      </w:pPr>
      <w:r>
        <w:t>Порядок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ЭИОС,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пользователей</w:t>
      </w:r>
    </w:p>
    <w:p w:rsidR="00BC20C7" w:rsidRDefault="00BC20C7">
      <w:pPr>
        <w:pStyle w:val="a3"/>
        <w:spacing w:before="5"/>
        <w:rPr>
          <w:b/>
          <w:sz w:val="23"/>
        </w:rPr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695"/>
        </w:tabs>
        <w:ind w:right="195" w:firstLine="4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группы:</w:t>
      </w:r>
    </w:p>
    <w:p w:rsidR="00BC20C7" w:rsidRDefault="00BC20C7">
      <w:pPr>
        <w:pStyle w:val="a3"/>
        <w:spacing w:before="7"/>
      </w:pP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spacing w:line="275" w:lineRule="exact"/>
        <w:ind w:left="1500" w:hanging="301"/>
        <w:jc w:val="left"/>
        <w:rPr>
          <w:sz w:val="24"/>
        </w:rPr>
      </w:pPr>
      <w:r>
        <w:rPr>
          <w:sz w:val="24"/>
        </w:rPr>
        <w:t>авторизованные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пользователи;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spacing w:line="275" w:lineRule="exact"/>
        <w:ind w:left="1500" w:hanging="301"/>
        <w:jc w:val="left"/>
        <w:rPr>
          <w:sz w:val="24"/>
        </w:rPr>
      </w:pPr>
      <w:r>
        <w:rPr>
          <w:sz w:val="24"/>
        </w:rPr>
        <w:t>неавторизованные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пользователи.</w:t>
      </w:r>
    </w:p>
    <w:p w:rsidR="00BC20C7" w:rsidRDefault="00BC20C7">
      <w:pPr>
        <w:pStyle w:val="a3"/>
        <w:spacing w:before="3"/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666"/>
        </w:tabs>
        <w:ind w:right="200" w:firstLine="420"/>
        <w:jc w:val="both"/>
        <w:rPr>
          <w:sz w:val="24"/>
        </w:rPr>
      </w:pPr>
      <w:r>
        <w:rPr>
          <w:sz w:val="24"/>
        </w:rPr>
        <w:t>Права доступа пользователя к тому или иному элементу (его части)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8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доступа</w:t>
      </w:r>
    </w:p>
    <w:p w:rsidR="00BC20C7" w:rsidRDefault="00BC20C7">
      <w:pPr>
        <w:jc w:val="both"/>
        <w:rPr>
          <w:sz w:val="24"/>
        </w:rPr>
        <w:sectPr w:rsidR="00BC20C7">
          <w:pgSz w:w="11920" w:h="16850"/>
          <w:pgMar w:top="960" w:right="1240" w:bottom="280" w:left="660" w:header="725" w:footer="0" w:gutter="0"/>
          <w:cols w:space="720"/>
        </w:sectPr>
      </w:pPr>
    </w:p>
    <w:p w:rsidR="00BC20C7" w:rsidRDefault="00BC20C7">
      <w:pPr>
        <w:pStyle w:val="a3"/>
        <w:rPr>
          <w:sz w:val="20"/>
        </w:rPr>
      </w:pPr>
    </w:p>
    <w:p w:rsidR="00BC20C7" w:rsidRDefault="00BC20C7">
      <w:pPr>
        <w:pStyle w:val="a3"/>
        <w:rPr>
          <w:sz w:val="20"/>
        </w:rPr>
      </w:pPr>
    </w:p>
    <w:p w:rsidR="00BC20C7" w:rsidRDefault="00BC20C7">
      <w:pPr>
        <w:pStyle w:val="a3"/>
        <w:spacing w:before="2"/>
        <w:rPr>
          <w:sz w:val="21"/>
        </w:rPr>
      </w:pPr>
    </w:p>
    <w:p w:rsidR="00BC20C7" w:rsidRDefault="000177B9">
      <w:pPr>
        <w:pStyle w:val="a3"/>
        <w:spacing w:before="90"/>
        <w:ind w:left="780"/>
      </w:pPr>
      <w:r>
        <w:t>пользователя,</w:t>
      </w:r>
      <w:r>
        <w:rPr>
          <w:spacing w:val="29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задаются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пользователя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элемента</w:t>
      </w:r>
      <w:r>
        <w:rPr>
          <w:spacing w:val="29"/>
        </w:rPr>
        <w:t xml:space="preserve"> </w:t>
      </w:r>
      <w:r>
        <w:t>(его</w:t>
      </w:r>
      <w:r>
        <w:rPr>
          <w:spacing w:val="30"/>
        </w:rPr>
        <w:t xml:space="preserve"> </w:t>
      </w:r>
      <w:r>
        <w:t>части)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и/или элемента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школы.</w:t>
      </w:r>
    </w:p>
    <w:p w:rsidR="00BC20C7" w:rsidRDefault="00BC20C7">
      <w:pPr>
        <w:pStyle w:val="a3"/>
        <w:spacing w:before="8"/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820"/>
        </w:tabs>
        <w:ind w:right="187" w:firstLine="42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исходя из статуса пользователя и занимаемой должности 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директора, учитель, обучающийся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и т. п.). </w:t>
      </w:r>
      <w:proofErr w:type="gramStart"/>
      <w:r>
        <w:rPr>
          <w:sz w:val="24"/>
        </w:rPr>
        <w:t>Обучающиеся 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всего периода обучения индивидуальным авторизированным доступом 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</w:t>
      </w:r>
      <w:r>
        <w:rPr>
          <w:sz w:val="24"/>
        </w:rPr>
        <w:t>ОС,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в полном объеме независимо от их мест нахождения,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пределами.</w:t>
      </w:r>
      <w:proofErr w:type="gramEnd"/>
    </w:p>
    <w:p w:rsidR="00BC20C7" w:rsidRDefault="00BC20C7">
      <w:pPr>
        <w:pStyle w:val="a3"/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674"/>
        </w:tabs>
        <w:spacing w:before="1"/>
        <w:ind w:right="194" w:firstLine="420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 Администратор:</w:t>
      </w:r>
    </w:p>
    <w:p w:rsidR="00BC20C7" w:rsidRDefault="00BC20C7">
      <w:pPr>
        <w:pStyle w:val="a3"/>
        <w:spacing w:before="9"/>
      </w:pP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spacing w:line="237" w:lineRule="auto"/>
        <w:ind w:right="399" w:hanging="3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пользователей</w:t>
      </w:r>
      <w:r>
        <w:rPr>
          <w:spacing w:val="5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 (логина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пароля);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spacing w:before="1"/>
        <w:ind w:right="501" w:hanging="360"/>
        <w:jc w:val="left"/>
        <w:rPr>
          <w:sz w:val="24"/>
        </w:rPr>
      </w:pPr>
      <w:r>
        <w:rPr>
          <w:sz w:val="24"/>
        </w:rPr>
        <w:t>несет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(его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9"/>
          <w:sz w:val="24"/>
        </w:rPr>
        <w:t xml:space="preserve"> </w:t>
      </w:r>
      <w:r>
        <w:rPr>
          <w:sz w:val="24"/>
        </w:rPr>
        <w:t>ЭИОС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301"/>
        <w:jc w:val="left"/>
        <w:rPr>
          <w:sz w:val="24"/>
        </w:rPr>
      </w:pPr>
      <w:r>
        <w:rPr>
          <w:sz w:val="24"/>
        </w:rPr>
        <w:t>знакомит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 допуска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right="403" w:hanging="36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6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4"/>
          <w:sz w:val="24"/>
        </w:rPr>
        <w:t xml:space="preserve"> </w:t>
      </w:r>
      <w:r>
        <w:rPr>
          <w:sz w:val="24"/>
        </w:rPr>
        <w:t>на 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right="402" w:hanging="36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39"/>
          <w:sz w:val="24"/>
        </w:rPr>
        <w:t xml:space="preserve"> </w:t>
      </w:r>
      <w:r>
        <w:rPr>
          <w:sz w:val="24"/>
        </w:rPr>
        <w:t>школы</w:t>
      </w:r>
      <w:r>
        <w:rPr>
          <w:spacing w:val="36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полномочиями по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spacing w:before="1"/>
        <w:ind w:right="1060" w:hanging="360"/>
        <w:jc w:val="left"/>
        <w:rPr>
          <w:sz w:val="24"/>
        </w:rPr>
      </w:pPr>
      <w:r>
        <w:rPr>
          <w:sz w:val="24"/>
        </w:rPr>
        <w:t>доводит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6"/>
          <w:sz w:val="24"/>
        </w:rPr>
        <w:t xml:space="preserve"> </w:t>
      </w:r>
      <w:r>
        <w:rPr>
          <w:sz w:val="24"/>
        </w:rPr>
        <w:t>ЭИОС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 (его</w:t>
      </w:r>
      <w:r>
        <w:rPr>
          <w:spacing w:val="5"/>
          <w:sz w:val="24"/>
        </w:rPr>
        <w:t xml:space="preserve"> </w:t>
      </w:r>
      <w:r>
        <w:rPr>
          <w:sz w:val="24"/>
        </w:rPr>
        <w:t>части);</w:t>
      </w:r>
    </w:p>
    <w:p w:rsidR="00BC20C7" w:rsidRDefault="000177B9">
      <w:pPr>
        <w:pStyle w:val="a4"/>
        <w:numPr>
          <w:ilvl w:val="1"/>
          <w:numId w:val="1"/>
        </w:numPr>
        <w:tabs>
          <w:tab w:val="left" w:pos="1707"/>
        </w:tabs>
        <w:ind w:right="188" w:firstLine="42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BC20C7" w:rsidRDefault="00BC20C7">
      <w:pPr>
        <w:pStyle w:val="a3"/>
        <w:spacing w:before="4"/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676"/>
        </w:tabs>
        <w:ind w:right="187" w:firstLine="420"/>
        <w:jc w:val="both"/>
        <w:rPr>
          <w:sz w:val="24"/>
        </w:rPr>
      </w:pPr>
      <w:r>
        <w:rPr>
          <w:sz w:val="24"/>
        </w:rPr>
        <w:t>Пользователи обязаны использовать ресурсы ЭИОС школы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C20C7" w:rsidRDefault="00BC20C7">
      <w:pPr>
        <w:pStyle w:val="a3"/>
        <w:spacing w:before="3"/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630"/>
        </w:tabs>
        <w:spacing w:before="1"/>
        <w:ind w:right="199" w:firstLine="420"/>
        <w:jc w:val="both"/>
        <w:rPr>
          <w:sz w:val="24"/>
        </w:rPr>
      </w:pPr>
      <w:r>
        <w:rPr>
          <w:sz w:val="24"/>
        </w:rPr>
        <w:t>Пользователи несут ответственность за умышленное использование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целях:</w:t>
      </w:r>
    </w:p>
    <w:p w:rsidR="00BC20C7" w:rsidRDefault="00BC20C7">
      <w:pPr>
        <w:pStyle w:val="a3"/>
        <w:spacing w:before="7"/>
      </w:pPr>
    </w:p>
    <w:p w:rsidR="00BC20C7" w:rsidRDefault="000177B9">
      <w:pPr>
        <w:pStyle w:val="a4"/>
        <w:numPr>
          <w:ilvl w:val="0"/>
          <w:numId w:val="3"/>
        </w:numPr>
        <w:tabs>
          <w:tab w:val="left" w:pos="1501"/>
        </w:tabs>
        <w:spacing w:line="275" w:lineRule="exact"/>
        <w:ind w:left="1500" w:hanging="301"/>
        <w:rPr>
          <w:sz w:val="24"/>
        </w:rPr>
      </w:pPr>
      <w:r>
        <w:rPr>
          <w:sz w:val="24"/>
        </w:rPr>
        <w:t>модификации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кражи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1"/>
        </w:tabs>
        <w:ind w:right="369" w:hanging="360"/>
        <w:rPr>
          <w:sz w:val="24"/>
        </w:rPr>
      </w:pP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1"/>
        </w:tabs>
        <w:ind w:left="1500" w:hanging="301"/>
        <w:rPr>
          <w:sz w:val="24"/>
        </w:rPr>
      </w:pPr>
      <w:r>
        <w:rPr>
          <w:sz w:val="24"/>
        </w:rPr>
        <w:t>пропаганды</w:t>
      </w:r>
      <w:r>
        <w:rPr>
          <w:spacing w:val="-7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8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вражды;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1"/>
        </w:tabs>
        <w:ind w:right="374" w:hanging="360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рассы</w:t>
      </w:r>
      <w:r>
        <w:rPr>
          <w:sz w:val="24"/>
        </w:rPr>
        <w:t>лки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</w:p>
    <w:p w:rsidR="00BC20C7" w:rsidRDefault="000177B9">
      <w:pPr>
        <w:pStyle w:val="a4"/>
        <w:numPr>
          <w:ilvl w:val="0"/>
          <w:numId w:val="3"/>
        </w:numPr>
        <w:tabs>
          <w:tab w:val="left" w:pos="1501"/>
        </w:tabs>
        <w:ind w:right="376" w:hanging="360"/>
        <w:rPr>
          <w:sz w:val="24"/>
        </w:rPr>
      </w:pP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BC20C7" w:rsidRDefault="00BC20C7">
      <w:pPr>
        <w:jc w:val="both"/>
        <w:rPr>
          <w:sz w:val="24"/>
        </w:rPr>
        <w:sectPr w:rsidR="00BC20C7">
          <w:pgSz w:w="11920" w:h="16850"/>
          <w:pgMar w:top="960" w:right="1240" w:bottom="280" w:left="660" w:header="725" w:footer="0" w:gutter="0"/>
          <w:cols w:space="720"/>
        </w:sectPr>
      </w:pPr>
    </w:p>
    <w:p w:rsidR="00BC20C7" w:rsidRDefault="00BC20C7">
      <w:pPr>
        <w:pStyle w:val="a3"/>
        <w:rPr>
          <w:sz w:val="20"/>
        </w:rPr>
      </w:pPr>
    </w:p>
    <w:p w:rsidR="00BC20C7" w:rsidRDefault="00BC20C7">
      <w:pPr>
        <w:pStyle w:val="a3"/>
        <w:rPr>
          <w:sz w:val="20"/>
        </w:rPr>
      </w:pPr>
    </w:p>
    <w:p w:rsidR="00BC20C7" w:rsidRDefault="00BC20C7">
      <w:pPr>
        <w:pStyle w:val="a3"/>
        <w:spacing w:before="2"/>
        <w:rPr>
          <w:sz w:val="21"/>
        </w:rPr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628"/>
        </w:tabs>
        <w:spacing w:before="90"/>
        <w:ind w:right="191" w:firstLine="420"/>
        <w:jc w:val="both"/>
        <w:rPr>
          <w:sz w:val="24"/>
        </w:rPr>
      </w:pPr>
      <w:r>
        <w:rPr>
          <w:sz w:val="24"/>
        </w:rPr>
        <w:t>С целью обеспечения безопасности ЭИОС и персональных данных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 пользователи ЭИОС, получившие учетные данные для авторизованного 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тайне,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лицам.</w:t>
      </w:r>
    </w:p>
    <w:p w:rsidR="00BC20C7" w:rsidRDefault="00BC20C7">
      <w:pPr>
        <w:pStyle w:val="a3"/>
        <w:spacing w:before="8"/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664"/>
        </w:tabs>
        <w:ind w:right="195" w:firstLine="420"/>
        <w:jc w:val="both"/>
        <w:rPr>
          <w:sz w:val="24"/>
        </w:rPr>
      </w:pPr>
      <w:r>
        <w:rPr>
          <w:sz w:val="24"/>
        </w:rPr>
        <w:t>Пользователи ЭИОС обязаны немедленно уведомить администратора ЭИОС</w:t>
      </w:r>
      <w:r>
        <w:rPr>
          <w:spacing w:val="1"/>
          <w:sz w:val="24"/>
        </w:rPr>
        <w:t xml:space="preserve"> </w:t>
      </w:r>
      <w:r>
        <w:rPr>
          <w:sz w:val="24"/>
        </w:rPr>
        <w:t>или администрацию школы об утр</w:t>
      </w:r>
      <w:r>
        <w:rPr>
          <w:sz w:val="24"/>
        </w:rPr>
        <w:t>ате личного логина и пароля к ЭИОС, любом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 доступа и/или о любом нарушении безопасности ЭИОС или 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элементов.</w:t>
      </w:r>
    </w:p>
    <w:p w:rsidR="00BC20C7" w:rsidRDefault="00BC20C7">
      <w:pPr>
        <w:pStyle w:val="a3"/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844"/>
        </w:tabs>
        <w:ind w:right="193" w:firstLine="42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  Положения   ограничить   доступ   данного   пользователя   к ЭИОС   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элементам.</w:t>
      </w:r>
    </w:p>
    <w:p w:rsidR="00BC20C7" w:rsidRDefault="00BC20C7">
      <w:pPr>
        <w:pStyle w:val="a3"/>
        <w:spacing w:before="5"/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801"/>
        </w:tabs>
        <w:ind w:right="190" w:firstLine="420"/>
        <w:jc w:val="both"/>
        <w:rPr>
          <w:sz w:val="24"/>
        </w:rPr>
      </w:pPr>
      <w:r>
        <w:rPr>
          <w:sz w:val="24"/>
        </w:rPr>
        <w:t>За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4.6–4.9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ЭИОС могут быть привлечены к дисциплинарной и иным видам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BC20C7" w:rsidRDefault="00BC20C7">
      <w:pPr>
        <w:pStyle w:val="a3"/>
        <w:spacing w:before="7"/>
      </w:pPr>
    </w:p>
    <w:p w:rsidR="00BC20C7" w:rsidRDefault="000177B9">
      <w:pPr>
        <w:pStyle w:val="a4"/>
        <w:numPr>
          <w:ilvl w:val="1"/>
          <w:numId w:val="1"/>
        </w:numPr>
        <w:tabs>
          <w:tab w:val="left" w:pos="1321"/>
        </w:tabs>
        <w:spacing w:before="1"/>
        <w:ind w:right="192" w:firstLine="0"/>
        <w:jc w:val="both"/>
        <w:rPr>
          <w:sz w:val="24"/>
        </w:rPr>
      </w:pPr>
      <w:r>
        <w:rPr>
          <w:sz w:val="24"/>
        </w:rPr>
        <w:t>Индивидуальный авторизированный доступ пользователя блокируется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сотрудника.</w:t>
      </w:r>
    </w:p>
    <w:p w:rsidR="00BC20C7" w:rsidRDefault="00BC20C7">
      <w:pPr>
        <w:pStyle w:val="a3"/>
        <w:spacing w:before="10"/>
      </w:pPr>
    </w:p>
    <w:p w:rsidR="00BC20C7" w:rsidRDefault="000177B9">
      <w:pPr>
        <w:pStyle w:val="Heading2"/>
        <w:numPr>
          <w:ilvl w:val="0"/>
          <w:numId w:val="8"/>
        </w:numPr>
        <w:tabs>
          <w:tab w:val="left" w:pos="3837"/>
        </w:tabs>
        <w:ind w:left="3836" w:hanging="241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BC20C7" w:rsidRDefault="00BC20C7">
      <w:pPr>
        <w:pStyle w:val="a3"/>
        <w:spacing w:before="6"/>
        <w:rPr>
          <w:b/>
          <w:sz w:val="23"/>
        </w:rPr>
      </w:pPr>
    </w:p>
    <w:p w:rsidR="00BC20C7" w:rsidRDefault="000177B9">
      <w:pPr>
        <w:pStyle w:val="a3"/>
        <w:ind w:left="780" w:right="190" w:firstLine="719"/>
        <w:jc w:val="both"/>
      </w:pPr>
      <w:r>
        <w:t>5.1.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действующим законодательством РФ, уставом и локальными актами</w:t>
      </w:r>
      <w:r>
        <w:rPr>
          <w:spacing w:val="1"/>
        </w:rPr>
        <w:t xml:space="preserve"> </w:t>
      </w:r>
      <w:r>
        <w:t>школы.</w:t>
      </w:r>
    </w:p>
    <w:sectPr w:rsidR="00BC20C7" w:rsidSect="00BC20C7">
      <w:pgSz w:w="11920" w:h="16850"/>
      <w:pgMar w:top="960" w:right="1240" w:bottom="280" w:left="660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B9" w:rsidRDefault="000177B9" w:rsidP="00BC20C7">
      <w:r>
        <w:separator/>
      </w:r>
    </w:p>
  </w:endnote>
  <w:endnote w:type="continuationSeparator" w:id="0">
    <w:p w:rsidR="000177B9" w:rsidRDefault="000177B9" w:rsidP="00BC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B9" w:rsidRDefault="000177B9" w:rsidP="00BC20C7">
      <w:r>
        <w:separator/>
      </w:r>
    </w:p>
  </w:footnote>
  <w:footnote w:type="continuationSeparator" w:id="0">
    <w:p w:rsidR="000177B9" w:rsidRDefault="000177B9" w:rsidP="00BC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C7" w:rsidRDefault="00BC20C7">
    <w:pPr>
      <w:pStyle w:val="a3"/>
      <w:spacing w:line="14" w:lineRule="auto"/>
      <w:rPr>
        <w:sz w:val="20"/>
      </w:rPr>
    </w:pPr>
    <w:r w:rsidRPr="00BC20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35.25pt;width:11.55pt;height:14.25pt;z-index:-251658752;mso-position-horizontal-relative:page;mso-position-vertical-relative:page" filled="f" stroked="f">
          <v:textbox inset="0,0,0,0">
            <w:txbxContent>
              <w:p w:rsidR="00BC20C7" w:rsidRDefault="00BC20C7">
                <w:pPr>
                  <w:spacing w:before="11"/>
                  <w:ind w:left="60"/>
                </w:pPr>
                <w:r>
                  <w:fldChar w:fldCharType="begin"/>
                </w:r>
                <w:r w:rsidR="000177B9">
                  <w:instrText xml:space="preserve"> PAGE </w:instrText>
                </w:r>
                <w:r>
                  <w:fldChar w:fldCharType="separate"/>
                </w:r>
                <w:r w:rsidR="00842CA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EBB"/>
    <w:multiLevelType w:val="multilevel"/>
    <w:tmpl w:val="B1AEE2B2"/>
    <w:lvl w:ilvl="0">
      <w:start w:val="1"/>
      <w:numFmt w:val="decimal"/>
      <w:lvlText w:val="%1"/>
      <w:lvlJc w:val="left"/>
      <w:pPr>
        <w:ind w:left="78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0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00"/>
      </w:pPr>
      <w:rPr>
        <w:rFonts w:hint="default"/>
        <w:lang w:val="ru-RU" w:eastAsia="en-US" w:bidi="ar-SA"/>
      </w:rPr>
    </w:lvl>
  </w:abstractNum>
  <w:abstractNum w:abstractNumId="1">
    <w:nsid w:val="19A46BA5"/>
    <w:multiLevelType w:val="multilevel"/>
    <w:tmpl w:val="63C6FE92"/>
    <w:lvl w:ilvl="0">
      <w:start w:val="3"/>
      <w:numFmt w:val="decimal"/>
      <w:lvlText w:val="%1"/>
      <w:lvlJc w:val="left"/>
      <w:pPr>
        <w:ind w:left="780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0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66"/>
      </w:pPr>
      <w:rPr>
        <w:rFonts w:hint="default"/>
        <w:lang w:val="ru-RU" w:eastAsia="en-US" w:bidi="ar-SA"/>
      </w:rPr>
    </w:lvl>
  </w:abstractNum>
  <w:abstractNum w:abstractNumId="2">
    <w:nsid w:val="24B20512"/>
    <w:multiLevelType w:val="hybridMultilevel"/>
    <w:tmpl w:val="8B34DF84"/>
    <w:lvl w:ilvl="0" w:tplc="536CED64">
      <w:start w:val="1"/>
      <w:numFmt w:val="decimal"/>
      <w:lvlText w:val="%1."/>
      <w:lvlJc w:val="left"/>
      <w:pPr>
        <w:ind w:left="440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902026">
      <w:numFmt w:val="bullet"/>
      <w:lvlText w:val="•"/>
      <w:lvlJc w:val="left"/>
      <w:pPr>
        <w:ind w:left="4961" w:hanging="240"/>
      </w:pPr>
      <w:rPr>
        <w:rFonts w:hint="default"/>
        <w:lang w:val="ru-RU" w:eastAsia="en-US" w:bidi="ar-SA"/>
      </w:rPr>
    </w:lvl>
    <w:lvl w:ilvl="2" w:tplc="A8D45450">
      <w:numFmt w:val="bullet"/>
      <w:lvlText w:val="•"/>
      <w:lvlJc w:val="left"/>
      <w:pPr>
        <w:ind w:left="5522" w:hanging="240"/>
      </w:pPr>
      <w:rPr>
        <w:rFonts w:hint="default"/>
        <w:lang w:val="ru-RU" w:eastAsia="en-US" w:bidi="ar-SA"/>
      </w:rPr>
    </w:lvl>
    <w:lvl w:ilvl="3" w:tplc="E2A8F908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4" w:tplc="3138C214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5" w:tplc="224C2DB0">
      <w:numFmt w:val="bullet"/>
      <w:lvlText w:val="•"/>
      <w:lvlJc w:val="left"/>
      <w:pPr>
        <w:ind w:left="7205" w:hanging="240"/>
      </w:pPr>
      <w:rPr>
        <w:rFonts w:hint="default"/>
        <w:lang w:val="ru-RU" w:eastAsia="en-US" w:bidi="ar-SA"/>
      </w:rPr>
    </w:lvl>
    <w:lvl w:ilvl="6" w:tplc="2DAEBC94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7" w:tplc="18B2E448">
      <w:numFmt w:val="bullet"/>
      <w:lvlText w:val="•"/>
      <w:lvlJc w:val="left"/>
      <w:pPr>
        <w:ind w:left="8327" w:hanging="240"/>
      </w:pPr>
      <w:rPr>
        <w:rFonts w:hint="default"/>
        <w:lang w:val="ru-RU" w:eastAsia="en-US" w:bidi="ar-SA"/>
      </w:rPr>
    </w:lvl>
    <w:lvl w:ilvl="8" w:tplc="550E4B00">
      <w:numFmt w:val="bullet"/>
      <w:lvlText w:val="•"/>
      <w:lvlJc w:val="left"/>
      <w:pPr>
        <w:ind w:left="8888" w:hanging="240"/>
      </w:pPr>
      <w:rPr>
        <w:rFonts w:hint="default"/>
        <w:lang w:val="ru-RU" w:eastAsia="en-US" w:bidi="ar-SA"/>
      </w:rPr>
    </w:lvl>
  </w:abstractNum>
  <w:abstractNum w:abstractNumId="3">
    <w:nsid w:val="31AF4505"/>
    <w:multiLevelType w:val="hybridMultilevel"/>
    <w:tmpl w:val="0944EF50"/>
    <w:lvl w:ilvl="0" w:tplc="557AA2C8">
      <w:numFmt w:val="bullet"/>
      <w:lvlText w:val=""/>
      <w:lvlJc w:val="left"/>
      <w:pPr>
        <w:ind w:left="1560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BFACD10">
      <w:numFmt w:val="bullet"/>
      <w:lvlText w:val="•"/>
      <w:lvlJc w:val="left"/>
      <w:pPr>
        <w:ind w:left="2405" w:hanging="300"/>
      </w:pPr>
      <w:rPr>
        <w:rFonts w:hint="default"/>
        <w:lang w:val="ru-RU" w:eastAsia="en-US" w:bidi="ar-SA"/>
      </w:rPr>
    </w:lvl>
    <w:lvl w:ilvl="2" w:tplc="921A816E">
      <w:numFmt w:val="bullet"/>
      <w:lvlText w:val="•"/>
      <w:lvlJc w:val="left"/>
      <w:pPr>
        <w:ind w:left="3250" w:hanging="300"/>
      </w:pPr>
      <w:rPr>
        <w:rFonts w:hint="default"/>
        <w:lang w:val="ru-RU" w:eastAsia="en-US" w:bidi="ar-SA"/>
      </w:rPr>
    </w:lvl>
    <w:lvl w:ilvl="3" w:tplc="BAEEF498">
      <w:numFmt w:val="bullet"/>
      <w:lvlText w:val="•"/>
      <w:lvlJc w:val="left"/>
      <w:pPr>
        <w:ind w:left="4095" w:hanging="300"/>
      </w:pPr>
      <w:rPr>
        <w:rFonts w:hint="default"/>
        <w:lang w:val="ru-RU" w:eastAsia="en-US" w:bidi="ar-SA"/>
      </w:rPr>
    </w:lvl>
    <w:lvl w:ilvl="4" w:tplc="08D04EEE">
      <w:numFmt w:val="bullet"/>
      <w:lvlText w:val="•"/>
      <w:lvlJc w:val="left"/>
      <w:pPr>
        <w:ind w:left="4940" w:hanging="300"/>
      </w:pPr>
      <w:rPr>
        <w:rFonts w:hint="default"/>
        <w:lang w:val="ru-RU" w:eastAsia="en-US" w:bidi="ar-SA"/>
      </w:rPr>
    </w:lvl>
    <w:lvl w:ilvl="5" w:tplc="8BAA9888">
      <w:numFmt w:val="bullet"/>
      <w:lvlText w:val="•"/>
      <w:lvlJc w:val="left"/>
      <w:pPr>
        <w:ind w:left="5785" w:hanging="300"/>
      </w:pPr>
      <w:rPr>
        <w:rFonts w:hint="default"/>
        <w:lang w:val="ru-RU" w:eastAsia="en-US" w:bidi="ar-SA"/>
      </w:rPr>
    </w:lvl>
    <w:lvl w:ilvl="6" w:tplc="49C457AC">
      <w:numFmt w:val="bullet"/>
      <w:lvlText w:val="•"/>
      <w:lvlJc w:val="left"/>
      <w:pPr>
        <w:ind w:left="6630" w:hanging="300"/>
      </w:pPr>
      <w:rPr>
        <w:rFonts w:hint="default"/>
        <w:lang w:val="ru-RU" w:eastAsia="en-US" w:bidi="ar-SA"/>
      </w:rPr>
    </w:lvl>
    <w:lvl w:ilvl="7" w:tplc="BE72C812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8" w:tplc="DB1087B8">
      <w:numFmt w:val="bullet"/>
      <w:lvlText w:val="•"/>
      <w:lvlJc w:val="left"/>
      <w:pPr>
        <w:ind w:left="8320" w:hanging="300"/>
      </w:pPr>
      <w:rPr>
        <w:rFonts w:hint="default"/>
        <w:lang w:val="ru-RU" w:eastAsia="en-US" w:bidi="ar-SA"/>
      </w:rPr>
    </w:lvl>
  </w:abstractNum>
  <w:abstractNum w:abstractNumId="4">
    <w:nsid w:val="5C637D12"/>
    <w:multiLevelType w:val="multilevel"/>
    <w:tmpl w:val="C82A6690"/>
    <w:lvl w:ilvl="0">
      <w:start w:val="2"/>
      <w:numFmt w:val="decimal"/>
      <w:lvlText w:val="%1"/>
      <w:lvlJc w:val="left"/>
      <w:pPr>
        <w:ind w:left="780" w:hanging="6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80" w:hanging="6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0" w:hanging="6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9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680"/>
      </w:pPr>
      <w:rPr>
        <w:rFonts w:hint="default"/>
        <w:lang w:val="ru-RU" w:eastAsia="en-US" w:bidi="ar-SA"/>
      </w:rPr>
    </w:lvl>
  </w:abstractNum>
  <w:abstractNum w:abstractNumId="5">
    <w:nsid w:val="673C47D6"/>
    <w:multiLevelType w:val="multilevel"/>
    <w:tmpl w:val="FB105B9A"/>
    <w:lvl w:ilvl="0">
      <w:start w:val="4"/>
      <w:numFmt w:val="decimal"/>
      <w:lvlText w:val="%1"/>
      <w:lvlJc w:val="left"/>
      <w:pPr>
        <w:ind w:left="78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0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95"/>
      </w:pPr>
      <w:rPr>
        <w:rFonts w:hint="default"/>
        <w:lang w:val="ru-RU" w:eastAsia="en-US" w:bidi="ar-SA"/>
      </w:rPr>
    </w:lvl>
  </w:abstractNum>
  <w:abstractNum w:abstractNumId="6">
    <w:nsid w:val="693F7648"/>
    <w:multiLevelType w:val="hybridMultilevel"/>
    <w:tmpl w:val="1910C976"/>
    <w:lvl w:ilvl="0" w:tplc="5596C0BE">
      <w:numFmt w:val="bullet"/>
      <w:lvlText w:val=""/>
      <w:lvlJc w:val="left"/>
      <w:pPr>
        <w:ind w:left="1560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2DE6F48">
      <w:numFmt w:val="bullet"/>
      <w:lvlText w:val="•"/>
      <w:lvlJc w:val="left"/>
      <w:pPr>
        <w:ind w:left="2405" w:hanging="300"/>
      </w:pPr>
      <w:rPr>
        <w:rFonts w:hint="default"/>
        <w:lang w:val="ru-RU" w:eastAsia="en-US" w:bidi="ar-SA"/>
      </w:rPr>
    </w:lvl>
    <w:lvl w:ilvl="2" w:tplc="8FAE7550">
      <w:numFmt w:val="bullet"/>
      <w:lvlText w:val="•"/>
      <w:lvlJc w:val="left"/>
      <w:pPr>
        <w:ind w:left="3250" w:hanging="300"/>
      </w:pPr>
      <w:rPr>
        <w:rFonts w:hint="default"/>
        <w:lang w:val="ru-RU" w:eastAsia="en-US" w:bidi="ar-SA"/>
      </w:rPr>
    </w:lvl>
    <w:lvl w:ilvl="3" w:tplc="09265A1C">
      <w:numFmt w:val="bullet"/>
      <w:lvlText w:val="•"/>
      <w:lvlJc w:val="left"/>
      <w:pPr>
        <w:ind w:left="4095" w:hanging="300"/>
      </w:pPr>
      <w:rPr>
        <w:rFonts w:hint="default"/>
        <w:lang w:val="ru-RU" w:eastAsia="en-US" w:bidi="ar-SA"/>
      </w:rPr>
    </w:lvl>
    <w:lvl w:ilvl="4" w:tplc="47D63796">
      <w:numFmt w:val="bullet"/>
      <w:lvlText w:val="•"/>
      <w:lvlJc w:val="left"/>
      <w:pPr>
        <w:ind w:left="4940" w:hanging="300"/>
      </w:pPr>
      <w:rPr>
        <w:rFonts w:hint="default"/>
        <w:lang w:val="ru-RU" w:eastAsia="en-US" w:bidi="ar-SA"/>
      </w:rPr>
    </w:lvl>
    <w:lvl w:ilvl="5" w:tplc="F1247078">
      <w:numFmt w:val="bullet"/>
      <w:lvlText w:val="•"/>
      <w:lvlJc w:val="left"/>
      <w:pPr>
        <w:ind w:left="5785" w:hanging="300"/>
      </w:pPr>
      <w:rPr>
        <w:rFonts w:hint="default"/>
        <w:lang w:val="ru-RU" w:eastAsia="en-US" w:bidi="ar-SA"/>
      </w:rPr>
    </w:lvl>
    <w:lvl w:ilvl="6" w:tplc="3258E960">
      <w:numFmt w:val="bullet"/>
      <w:lvlText w:val="•"/>
      <w:lvlJc w:val="left"/>
      <w:pPr>
        <w:ind w:left="6630" w:hanging="300"/>
      </w:pPr>
      <w:rPr>
        <w:rFonts w:hint="default"/>
        <w:lang w:val="ru-RU" w:eastAsia="en-US" w:bidi="ar-SA"/>
      </w:rPr>
    </w:lvl>
    <w:lvl w:ilvl="7" w:tplc="BCE0628C">
      <w:numFmt w:val="bullet"/>
      <w:lvlText w:val="•"/>
      <w:lvlJc w:val="left"/>
      <w:pPr>
        <w:ind w:left="7475" w:hanging="300"/>
      </w:pPr>
      <w:rPr>
        <w:rFonts w:hint="default"/>
        <w:lang w:val="ru-RU" w:eastAsia="en-US" w:bidi="ar-SA"/>
      </w:rPr>
    </w:lvl>
    <w:lvl w:ilvl="8" w:tplc="03ECC088">
      <w:numFmt w:val="bullet"/>
      <w:lvlText w:val="•"/>
      <w:lvlJc w:val="left"/>
      <w:pPr>
        <w:ind w:left="8320" w:hanging="300"/>
      </w:pPr>
      <w:rPr>
        <w:rFonts w:hint="default"/>
        <w:lang w:val="ru-RU" w:eastAsia="en-US" w:bidi="ar-SA"/>
      </w:rPr>
    </w:lvl>
  </w:abstractNum>
  <w:abstractNum w:abstractNumId="7">
    <w:nsid w:val="7FC917E3"/>
    <w:multiLevelType w:val="multilevel"/>
    <w:tmpl w:val="8E445B5E"/>
    <w:lvl w:ilvl="0">
      <w:start w:val="2"/>
      <w:numFmt w:val="decimal"/>
      <w:lvlText w:val="%1"/>
      <w:lvlJc w:val="left"/>
      <w:pPr>
        <w:ind w:left="78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0" w:hanging="4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6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7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20C7"/>
    <w:rsid w:val="000177B9"/>
    <w:rsid w:val="001B4ECF"/>
    <w:rsid w:val="00842CA4"/>
    <w:rsid w:val="008C6729"/>
    <w:rsid w:val="009A4070"/>
    <w:rsid w:val="00BC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0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0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0C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20C7"/>
    <w:pPr>
      <w:spacing w:before="1"/>
      <w:ind w:left="215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customStyle="1" w:styleId="Heading2">
    <w:name w:val="Heading 2"/>
    <w:basedOn w:val="a"/>
    <w:uiPriority w:val="1"/>
    <w:qFormat/>
    <w:rsid w:val="00BC20C7"/>
    <w:pPr>
      <w:ind w:left="1271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20C7"/>
    <w:pPr>
      <w:ind w:left="780" w:firstLine="420"/>
      <w:jc w:val="both"/>
    </w:pPr>
  </w:style>
  <w:style w:type="paragraph" w:customStyle="1" w:styleId="TableParagraph">
    <w:name w:val="Table Paragraph"/>
    <w:basedOn w:val="a"/>
    <w:uiPriority w:val="1"/>
    <w:qFormat/>
    <w:rsid w:val="00BC20C7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42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2023-09-28T05:29:00Z</cp:lastPrinted>
  <dcterms:created xsi:type="dcterms:W3CDTF">2023-09-28T05:28:00Z</dcterms:created>
  <dcterms:modified xsi:type="dcterms:W3CDTF">2023-09-28T05:39:00Z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